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9EF0" w14:textId="77777777" w:rsidR="00313BCB" w:rsidRDefault="00313BCB"/>
    <w:p w14:paraId="575E28FE" w14:textId="77777777" w:rsidR="00313BCB" w:rsidRDefault="00313BCB"/>
    <w:p w14:paraId="004B8E01" w14:textId="77777777" w:rsidR="00313BCB" w:rsidRDefault="00313BCB"/>
    <w:p w14:paraId="4B3F27E7" w14:textId="77777777" w:rsidR="00313BCB" w:rsidRDefault="00313BCB"/>
    <w:p w14:paraId="52285888" w14:textId="77777777" w:rsidR="00313BCB" w:rsidRDefault="00313BCB"/>
    <w:p w14:paraId="57001006" w14:textId="77777777" w:rsidR="00313BCB" w:rsidRDefault="00313BCB"/>
    <w:p w14:paraId="4679C9B1" w14:textId="77777777" w:rsidR="00313BCB" w:rsidRDefault="00313BCB"/>
    <w:p w14:paraId="1270EFE8" w14:textId="77777777" w:rsidR="00E97D5E" w:rsidRPr="00E97D5E" w:rsidRDefault="00E97D5E" w:rsidP="00E97D5E">
      <w:pPr>
        <w:spacing w:after="0" w:line="240" w:lineRule="auto"/>
        <w:ind w:firstLine="360"/>
        <w:jc w:val="center"/>
        <w:outlineLvl w:val="0"/>
        <w:rPr>
          <w:rFonts w:ascii="Calibri" w:eastAsia="Times New Roman" w:hAnsi="Calibri" w:cs="Calibri"/>
          <w:b/>
          <w:kern w:val="0"/>
          <w:sz w:val="26"/>
          <w:szCs w:val="24"/>
          <w:lang w:eastAsia="pt-BR"/>
          <w14:ligatures w14:val="none"/>
        </w:rPr>
      </w:pPr>
      <w:r w:rsidRPr="00E97D5E">
        <w:rPr>
          <w:rFonts w:ascii="Calibri" w:eastAsia="Times New Roman" w:hAnsi="Calibri" w:cs="Calibri"/>
          <w:b/>
          <w:kern w:val="0"/>
          <w:sz w:val="26"/>
          <w:szCs w:val="24"/>
          <w:lang w:eastAsia="pt-BR"/>
          <w14:ligatures w14:val="none"/>
        </w:rPr>
        <w:t xml:space="preserve">Matriz SWOT </w:t>
      </w:r>
    </w:p>
    <w:p w14:paraId="11B063A3" w14:textId="77777777" w:rsidR="00E97D5E" w:rsidRPr="00E97D5E" w:rsidRDefault="00E97D5E" w:rsidP="00E97D5E">
      <w:pPr>
        <w:spacing w:after="0" w:line="240" w:lineRule="auto"/>
        <w:jc w:val="center"/>
        <w:rPr>
          <w:rFonts w:ascii="Arial" w:eastAsia="Times New Roman" w:hAnsi="Arial" w:cs="Times New Roman"/>
          <w:b/>
          <w:spacing w:val="-5"/>
          <w:kern w:val="0"/>
          <w:sz w:val="20"/>
          <w:szCs w:val="20"/>
          <w:lang w:eastAsia="pt-BR"/>
          <w14:ligatures w14:val="none"/>
        </w:rPr>
      </w:pPr>
    </w:p>
    <w:tbl>
      <w:tblPr>
        <w:tblW w:w="0" w:type="auto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731"/>
        <w:gridCol w:w="4732"/>
      </w:tblGrid>
      <w:tr w:rsidR="00E97D5E" w:rsidRPr="00E97D5E" w14:paraId="65E444B5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BDD6EE"/>
            <w:vAlign w:val="center"/>
          </w:tcPr>
          <w:p w14:paraId="36EB1B37" w14:textId="77777777" w:rsidR="00E97D5E" w:rsidRPr="00E97D5E" w:rsidRDefault="00E97D5E" w:rsidP="00E97D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Ambiente Interno </w:t>
            </w:r>
          </w:p>
        </w:tc>
        <w:tc>
          <w:tcPr>
            <w:tcW w:w="4732" w:type="dxa"/>
            <w:shd w:val="clear" w:color="auto" w:fill="BDD6EE"/>
            <w:vAlign w:val="center"/>
          </w:tcPr>
          <w:p w14:paraId="747FCCE4" w14:textId="77777777" w:rsidR="00E97D5E" w:rsidRPr="00E97D5E" w:rsidRDefault="00E97D5E" w:rsidP="00E97D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Ambiente Externo </w:t>
            </w:r>
          </w:p>
        </w:tc>
      </w:tr>
      <w:tr w:rsidR="00E97D5E" w:rsidRPr="00E97D5E" w14:paraId="307B2879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DEEAF6"/>
            <w:vAlign w:val="center"/>
          </w:tcPr>
          <w:p w14:paraId="012CB397" w14:textId="77777777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FORÇAS</w:t>
            </w:r>
          </w:p>
        </w:tc>
        <w:tc>
          <w:tcPr>
            <w:tcW w:w="4732" w:type="dxa"/>
            <w:shd w:val="clear" w:color="auto" w:fill="DEEAF6"/>
            <w:vAlign w:val="center"/>
          </w:tcPr>
          <w:p w14:paraId="2AF2678C" w14:textId="77777777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OPORTUNIDADES</w:t>
            </w:r>
          </w:p>
        </w:tc>
      </w:tr>
      <w:tr w:rsidR="00E97D5E" w:rsidRPr="00E97D5E" w14:paraId="73ED1EB2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auto"/>
          </w:tcPr>
          <w:p w14:paraId="7FCC7B4A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62A2B975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732" w:type="dxa"/>
            <w:shd w:val="clear" w:color="auto" w:fill="auto"/>
          </w:tcPr>
          <w:p w14:paraId="17B1B192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16F5EF61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E97D5E" w:rsidRPr="00E97D5E" w14:paraId="698EEA77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DEEAF6"/>
            <w:vAlign w:val="center"/>
          </w:tcPr>
          <w:p w14:paraId="6ABF9749" w14:textId="77777777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FRAQUEZAS</w:t>
            </w:r>
          </w:p>
        </w:tc>
        <w:tc>
          <w:tcPr>
            <w:tcW w:w="4732" w:type="dxa"/>
            <w:shd w:val="clear" w:color="auto" w:fill="DEEAF6"/>
            <w:vAlign w:val="center"/>
          </w:tcPr>
          <w:p w14:paraId="531BB8D7" w14:textId="77777777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AMEAÇAS</w:t>
            </w:r>
          </w:p>
        </w:tc>
      </w:tr>
      <w:tr w:rsidR="00E97D5E" w:rsidRPr="00E97D5E" w14:paraId="79C02D63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auto"/>
          </w:tcPr>
          <w:p w14:paraId="2AC5D9AF" w14:textId="77777777" w:rsidR="00E97D5E" w:rsidRPr="00E97D5E" w:rsidRDefault="00E97D5E" w:rsidP="00E97D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033CCB1F" w14:textId="77777777" w:rsidR="00E97D5E" w:rsidRPr="00E97D5E" w:rsidRDefault="00E97D5E" w:rsidP="00E97D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732" w:type="dxa"/>
            <w:shd w:val="clear" w:color="auto" w:fill="auto"/>
          </w:tcPr>
          <w:p w14:paraId="4E490EBF" w14:textId="77777777" w:rsidR="00E97D5E" w:rsidRPr="00E97D5E" w:rsidRDefault="00E97D5E" w:rsidP="00E97D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Cs/>
                <w:kern w:val="0"/>
                <w:lang w:eastAsia="pt-BR"/>
                <w14:ligatures w14:val="none"/>
              </w:rPr>
            </w:pPr>
          </w:p>
          <w:p w14:paraId="63C78EDA" w14:textId="77777777" w:rsidR="00E97D5E" w:rsidRPr="00E97D5E" w:rsidRDefault="00E97D5E" w:rsidP="00E97D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Cs/>
                <w:kern w:val="0"/>
                <w:lang w:eastAsia="pt-BR"/>
                <w14:ligatures w14:val="none"/>
              </w:rPr>
            </w:pPr>
          </w:p>
        </w:tc>
      </w:tr>
    </w:tbl>
    <w:p w14:paraId="07EB9903" w14:textId="00301E33" w:rsidR="002A2231" w:rsidRDefault="002A2231"/>
    <w:p w14:paraId="5103414D" w14:textId="77777777" w:rsidR="002A2231" w:rsidRDefault="002A2231">
      <w:r>
        <w:br w:type="page"/>
      </w:r>
    </w:p>
    <w:p w14:paraId="55CEF8EA" w14:textId="77777777" w:rsidR="00313BCB" w:rsidRDefault="00313BCB"/>
    <w:p w14:paraId="12003A3D" w14:textId="77777777" w:rsidR="002A2231" w:rsidRDefault="002A2231"/>
    <w:p w14:paraId="4300C3C2" w14:textId="77777777" w:rsidR="002A2231" w:rsidRDefault="002A2231"/>
    <w:p w14:paraId="5A3C73FC" w14:textId="77777777" w:rsidR="002A2231" w:rsidRDefault="002A2231"/>
    <w:p w14:paraId="4A4637D0" w14:textId="77777777" w:rsidR="002A2231" w:rsidRDefault="002A2231"/>
    <w:p w14:paraId="34EA51B3" w14:textId="77777777" w:rsidR="002A2231" w:rsidRDefault="002A2231"/>
    <w:p w14:paraId="17CE0398" w14:textId="77777777" w:rsidR="004A65C0" w:rsidRDefault="004A65C0"/>
    <w:p w14:paraId="612F8D50" w14:textId="77777777" w:rsidR="004A65C0" w:rsidRPr="00CA0836" w:rsidRDefault="004A65C0" w:rsidP="004A65C0">
      <w:pPr>
        <w:pStyle w:val="TcuUnidade"/>
        <w:framePr w:hSpace="0" w:vSpace="0" w:wrap="auto" w:hAnchor="text" w:xAlign="left" w:yAlign="inline" w:anchorLock="0"/>
        <w:outlineLvl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Inventário de Riscos</w:t>
      </w:r>
    </w:p>
    <w:p w14:paraId="784D2A46" w14:textId="77777777" w:rsidR="004A65C0" w:rsidRPr="00CE18C5" w:rsidRDefault="004A65C0" w:rsidP="004A65C0">
      <w:pPr>
        <w:pStyle w:val="NormalWeb"/>
        <w:numPr>
          <w:ilvl w:val="0"/>
          <w:numId w:val="4"/>
        </w:numPr>
        <w:spacing w:after="165"/>
        <w:jc w:val="both"/>
        <w:rPr>
          <w:rFonts w:ascii="Segoe UI" w:hAnsi="Segoe UI" w:cs="Segoe UI"/>
          <w:sz w:val="21"/>
          <w:szCs w:val="21"/>
        </w:rPr>
      </w:pPr>
      <w:r w:rsidRPr="00CE18C5">
        <w:rPr>
          <w:rFonts w:ascii="Segoe UI" w:hAnsi="Segoe UI" w:cs="Segoe UI"/>
          <w:sz w:val="21"/>
          <w:szCs w:val="21"/>
        </w:rPr>
        <w:t xml:space="preserve">Devido à (focos + vulnerabilidades), poderá ocorrer (situação encontrada </w:t>
      </w:r>
      <w:r>
        <w:rPr>
          <w:rFonts w:ascii="Segoe UI" w:hAnsi="Segoe UI" w:cs="Segoe UI"/>
          <w:sz w:val="21"/>
          <w:szCs w:val="21"/>
        </w:rPr>
        <w:t xml:space="preserve">do objeto </w:t>
      </w:r>
      <w:r w:rsidRPr="00CE18C5">
        <w:rPr>
          <w:rFonts w:ascii="Segoe UI" w:hAnsi="Segoe UI" w:cs="Segoe UI"/>
          <w:sz w:val="21"/>
          <w:szCs w:val="21"/>
        </w:rPr>
        <w:t>≠</w:t>
      </w:r>
      <w:r>
        <w:rPr>
          <w:rFonts w:ascii="Segoe UI" w:hAnsi="Segoe UI" w:cs="Segoe UI"/>
          <w:sz w:val="21"/>
          <w:szCs w:val="21"/>
        </w:rPr>
        <w:t xml:space="preserve"> critério)</w:t>
      </w:r>
      <w:r w:rsidRPr="00CE18C5">
        <w:rPr>
          <w:rFonts w:ascii="Segoe UI" w:hAnsi="Segoe UI" w:cs="Segoe UI"/>
          <w:sz w:val="21"/>
          <w:szCs w:val="21"/>
        </w:rPr>
        <w:t xml:space="preserve"> o que poderá levar</w:t>
      </w:r>
      <w:r>
        <w:rPr>
          <w:rFonts w:ascii="Segoe UI" w:hAnsi="Segoe UI" w:cs="Segoe UI"/>
          <w:sz w:val="21"/>
          <w:szCs w:val="21"/>
        </w:rPr>
        <w:t xml:space="preserve"> (objetivo impactado/evento indesejado)</w:t>
      </w:r>
      <w:r w:rsidRPr="00CE18C5">
        <w:rPr>
          <w:rFonts w:ascii="Segoe UI" w:hAnsi="Segoe UI" w:cs="Segoe UI"/>
          <w:sz w:val="21"/>
          <w:szCs w:val="21"/>
        </w:rPr>
        <w:t xml:space="preserve">, impactando </w:t>
      </w:r>
      <w:r>
        <w:rPr>
          <w:rFonts w:ascii="Segoe UI" w:hAnsi="Segoe UI" w:cs="Segoe UI"/>
          <w:sz w:val="21"/>
          <w:szCs w:val="21"/>
        </w:rPr>
        <w:t>(dimensão impactada do objetivo)</w:t>
      </w:r>
    </w:p>
    <w:p w14:paraId="435BB511" w14:textId="77777777" w:rsidR="004A65C0" w:rsidRPr="00CE18C5" w:rsidRDefault="004A65C0" w:rsidP="004A65C0">
      <w:pPr>
        <w:pStyle w:val="NormalWeb"/>
        <w:numPr>
          <w:ilvl w:val="0"/>
          <w:numId w:val="4"/>
        </w:numPr>
        <w:spacing w:after="165"/>
        <w:jc w:val="both"/>
        <w:rPr>
          <w:rFonts w:ascii="Segoe UI" w:hAnsi="Segoe UI" w:cs="Segoe UI"/>
          <w:sz w:val="21"/>
          <w:szCs w:val="21"/>
        </w:rPr>
      </w:pPr>
      <w:r w:rsidRPr="00CE18C5">
        <w:rPr>
          <w:rFonts w:ascii="Segoe UI" w:hAnsi="Segoe UI" w:cs="Segoe UI"/>
          <w:sz w:val="21"/>
          <w:szCs w:val="21"/>
        </w:rPr>
        <w:t xml:space="preserve">Devido à (focos + vulnerabilidades), poderá ocorrer (situação encontrada </w:t>
      </w:r>
      <w:r>
        <w:rPr>
          <w:rFonts w:ascii="Segoe UI" w:hAnsi="Segoe UI" w:cs="Segoe UI"/>
          <w:sz w:val="21"/>
          <w:szCs w:val="21"/>
        </w:rPr>
        <w:t xml:space="preserve">do objeto </w:t>
      </w:r>
      <w:r w:rsidRPr="00CE18C5">
        <w:rPr>
          <w:rFonts w:ascii="Segoe UI" w:hAnsi="Segoe UI" w:cs="Segoe UI"/>
          <w:sz w:val="21"/>
          <w:szCs w:val="21"/>
        </w:rPr>
        <w:t>≠</w:t>
      </w:r>
      <w:r>
        <w:rPr>
          <w:rFonts w:ascii="Segoe UI" w:hAnsi="Segoe UI" w:cs="Segoe UI"/>
          <w:sz w:val="21"/>
          <w:szCs w:val="21"/>
        </w:rPr>
        <w:t xml:space="preserve"> critério)</w:t>
      </w:r>
      <w:r w:rsidRPr="00CE18C5">
        <w:rPr>
          <w:rFonts w:ascii="Segoe UI" w:hAnsi="Segoe UI" w:cs="Segoe UI"/>
          <w:sz w:val="21"/>
          <w:szCs w:val="21"/>
        </w:rPr>
        <w:t xml:space="preserve"> o que poderá levar</w:t>
      </w:r>
      <w:r>
        <w:rPr>
          <w:rFonts w:ascii="Segoe UI" w:hAnsi="Segoe UI" w:cs="Segoe UI"/>
          <w:sz w:val="21"/>
          <w:szCs w:val="21"/>
        </w:rPr>
        <w:t xml:space="preserve"> (objetivo impactado/evento indesejado)</w:t>
      </w:r>
      <w:r w:rsidRPr="00CE18C5">
        <w:rPr>
          <w:rFonts w:ascii="Segoe UI" w:hAnsi="Segoe UI" w:cs="Segoe UI"/>
          <w:sz w:val="21"/>
          <w:szCs w:val="21"/>
        </w:rPr>
        <w:t xml:space="preserve">, impactando </w:t>
      </w:r>
      <w:r>
        <w:rPr>
          <w:rFonts w:ascii="Segoe UI" w:hAnsi="Segoe UI" w:cs="Segoe UI"/>
          <w:sz w:val="21"/>
          <w:szCs w:val="21"/>
        </w:rPr>
        <w:t>(dimensão impactada do objetivo)</w:t>
      </w:r>
    </w:p>
    <w:p w14:paraId="303E2DE9" w14:textId="77777777" w:rsidR="004A65C0" w:rsidRPr="00B14419" w:rsidRDefault="004A65C0" w:rsidP="004A65C0">
      <w:pPr>
        <w:pStyle w:val="NormalWeb"/>
        <w:numPr>
          <w:ilvl w:val="0"/>
          <w:numId w:val="4"/>
        </w:numPr>
        <w:spacing w:after="165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...</w:t>
      </w:r>
    </w:p>
    <w:p w14:paraId="561414BE" w14:textId="77777777" w:rsidR="002A2231" w:rsidRDefault="002A2231"/>
    <w:p w14:paraId="729C0EA8" w14:textId="556C91C5" w:rsidR="004A65C0" w:rsidRDefault="004A65C0">
      <w:r>
        <w:br w:type="page"/>
      </w:r>
    </w:p>
    <w:p w14:paraId="41210B35" w14:textId="77777777" w:rsidR="002A2231" w:rsidRDefault="002A2231"/>
    <w:p w14:paraId="44217448" w14:textId="77777777" w:rsidR="004A65C0" w:rsidRDefault="004A65C0"/>
    <w:p w14:paraId="2F3FD1B4" w14:textId="77777777" w:rsidR="004A65C0" w:rsidRDefault="004A65C0"/>
    <w:p w14:paraId="02DDBBEF" w14:textId="77777777" w:rsidR="004A65C0" w:rsidRDefault="004A65C0"/>
    <w:p w14:paraId="28A4F512" w14:textId="77777777" w:rsidR="004A65C0" w:rsidRDefault="004A65C0"/>
    <w:p w14:paraId="37F501B1" w14:textId="77777777" w:rsidR="004A65C0" w:rsidRDefault="004A65C0"/>
    <w:p w14:paraId="1DA63DB9" w14:textId="77777777" w:rsidR="009443D9" w:rsidRPr="009443D9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eastAsia="pt-BR"/>
          <w14:ligatures w14:val="none"/>
        </w:rPr>
        <w:t>Diagrama de Verificação de Risco</w:t>
      </w:r>
    </w:p>
    <w:p w14:paraId="0D9A9383" w14:textId="77777777" w:rsidR="009443D9" w:rsidRPr="009443D9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eastAsia="pt-BR"/>
          <w14:ligatures w14:val="none"/>
        </w:rPr>
      </w:pPr>
    </w:p>
    <w:p w14:paraId="7E19CFFE" w14:textId="77777777" w:rsidR="009443D9" w:rsidRPr="009443D9" w:rsidRDefault="009443D9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  <w:t>O Diagrama de Verificação de Risco (DVR) pode auxiliar na análise dos riscos levantados no Inventário de Risco, pois aloca os riscos em uma classificação quanto à probabilidade de ocorrerem e quanto ao tamanho do seu impacto, caso ocorram. Ambas as classificações vão de baixo a alto (probabilidade e impacto). Riscos classificados com alta probabilidade e alto impacto tendem a merecer maior atenção.</w:t>
      </w:r>
    </w:p>
    <w:p w14:paraId="3F4D4773" w14:textId="77777777" w:rsidR="009443D9" w:rsidRPr="009443D9" w:rsidRDefault="009443D9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</w:pPr>
    </w:p>
    <w:p w14:paraId="12BACA24" w14:textId="77777777" w:rsidR="009443D9" w:rsidRPr="009443D9" w:rsidRDefault="009443D9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  <w:t>A abordagem do Guia não sugere a aplicação de um DVR, mas este pode ser útil para a priorização dos riscos e definição do escopo de auditoria.</w:t>
      </w:r>
    </w:p>
    <w:p w14:paraId="22E985DF" w14:textId="77777777" w:rsidR="009443D9" w:rsidRPr="009443D9" w:rsidRDefault="009443D9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eastAsia="pt-BR"/>
          <w14:ligatures w14:val="none"/>
        </w:rPr>
      </w:pPr>
    </w:p>
    <w:p w14:paraId="73C177BA" w14:textId="77777777" w:rsidR="009443D9" w:rsidRPr="009443D9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eastAsia="pt-BR"/>
          <w14:ligatures w14:val="none"/>
        </w:rPr>
        <w:t>Modelo de Diagrama de Verificação de Risco (vinte riscos hipotéticos levantados)</w:t>
      </w:r>
    </w:p>
    <w:tbl>
      <w:tblPr>
        <w:tblpPr w:leftFromText="141" w:rightFromText="141" w:vertAnchor="text" w:horzAnchor="margin" w:tblpXSpec="center" w:tblpY="20"/>
        <w:tblW w:w="101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02"/>
        <w:gridCol w:w="2816"/>
        <w:gridCol w:w="160"/>
        <w:gridCol w:w="2817"/>
        <w:gridCol w:w="160"/>
        <w:gridCol w:w="2817"/>
        <w:gridCol w:w="160"/>
      </w:tblGrid>
      <w:tr w:rsidR="009443D9" w:rsidRPr="009443D9" w14:paraId="0F280C72" w14:textId="77777777" w:rsidTr="00891173">
        <w:trPr>
          <w:cantSplit/>
          <w:trHeight w:val="1449"/>
        </w:trPr>
        <w:tc>
          <w:tcPr>
            <w:tcW w:w="9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601B11DB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443D9">
              <w:rPr>
                <w:rFonts w:ascii="Calibri" w:eastAsia="Times New Roman" w:hAnsi="Calibri" w:cs="Times New Roman"/>
                <w:b/>
                <w:color w:val="002060"/>
                <w:kern w:val="0"/>
                <w:sz w:val="28"/>
                <w:szCs w:val="28"/>
                <w:lang w:eastAsia="pt-BR"/>
                <w14:ligatures w14:val="none"/>
              </w:rPr>
              <w:t>IMPACTO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0988DEFF" w14:textId="77777777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Alto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1"/>
            <w:noWrap/>
            <w:vAlign w:val="center"/>
          </w:tcPr>
          <w:p w14:paraId="62DF8758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noWrap/>
            <w:vAlign w:val="center"/>
          </w:tcPr>
          <w:p w14:paraId="34582957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vAlign w:val="center"/>
          </w:tcPr>
          <w:p w14:paraId="3536B770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R2; R4; R18; R20</w:t>
            </w:r>
          </w:p>
        </w:tc>
      </w:tr>
      <w:tr w:rsidR="009443D9" w:rsidRPr="009443D9" w14:paraId="0B637737" w14:textId="77777777" w:rsidTr="00891173">
        <w:trPr>
          <w:cantSplit/>
          <w:trHeight w:val="1362"/>
        </w:trPr>
        <w:tc>
          <w:tcPr>
            <w:tcW w:w="92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E723334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4E2317CC" w14:textId="77777777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Médio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3354D902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R1; R19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71"/>
            <w:noWrap/>
            <w:vAlign w:val="center"/>
          </w:tcPr>
          <w:p w14:paraId="5915EAC8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left="196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  <w:t>R7; R8; R14; R15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vAlign w:val="center"/>
          </w:tcPr>
          <w:p w14:paraId="38DCD851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R5; R17</w:t>
            </w:r>
          </w:p>
        </w:tc>
      </w:tr>
      <w:tr w:rsidR="009443D9" w:rsidRPr="009443D9" w14:paraId="72B13C55" w14:textId="77777777" w:rsidTr="00891173">
        <w:trPr>
          <w:cantSplit/>
          <w:trHeight w:val="1449"/>
        </w:trPr>
        <w:tc>
          <w:tcPr>
            <w:tcW w:w="9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E14004" w14:textId="77777777" w:rsidR="009443D9" w:rsidRPr="009443D9" w:rsidRDefault="009443D9" w:rsidP="009443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3961946C" w14:textId="77777777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Baixo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F87CB33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78B5DCF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  <w:t>R9; R10; R12; R13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489AB8D2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left="196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R11; R16;</w:t>
            </w:r>
          </w:p>
        </w:tc>
      </w:tr>
      <w:tr w:rsidR="009443D9" w:rsidRPr="009443D9" w14:paraId="661C0405" w14:textId="77777777" w:rsidTr="00891173">
        <w:trPr>
          <w:gridAfter w:val="1"/>
          <w:wAfter w:w="160" w:type="dxa"/>
          <w:trHeight w:val="578"/>
        </w:trPr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64863D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14:paraId="6F7E814A" w14:textId="77777777" w:rsidR="009443D9" w:rsidRPr="009443D9" w:rsidRDefault="009443D9" w:rsidP="009443D9">
            <w:pPr>
              <w:spacing w:after="0" w:line="240" w:lineRule="auto"/>
              <w:ind w:left="71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Baixo</w:t>
            </w:r>
          </w:p>
        </w:tc>
        <w:tc>
          <w:tcPr>
            <w:tcW w:w="2977" w:type="dxa"/>
            <w:gridSpan w:val="2"/>
          </w:tcPr>
          <w:p w14:paraId="6332D763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Médio</w:t>
            </w:r>
          </w:p>
        </w:tc>
        <w:tc>
          <w:tcPr>
            <w:tcW w:w="2977" w:type="dxa"/>
            <w:gridSpan w:val="2"/>
          </w:tcPr>
          <w:p w14:paraId="307DD332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Alto</w:t>
            </w:r>
          </w:p>
        </w:tc>
      </w:tr>
    </w:tbl>
    <w:p w14:paraId="5BD3325E" w14:textId="77777777" w:rsidR="009443D9" w:rsidRPr="009443D9" w:rsidRDefault="009443D9" w:rsidP="009443D9">
      <w:pPr>
        <w:keepLines/>
        <w:widowControl w:val="0"/>
        <w:suppressAutoHyphens/>
        <w:autoSpaceDE w:val="0"/>
        <w:autoSpaceDN w:val="0"/>
        <w:adjustRightInd w:val="0"/>
        <w:spacing w:before="120" w:after="120" w:line="240" w:lineRule="auto"/>
        <w:ind w:left="1134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Times New Roman"/>
          <w:b/>
          <w:color w:val="002060"/>
          <w:kern w:val="0"/>
          <w:sz w:val="28"/>
          <w:szCs w:val="28"/>
          <w:lang w:eastAsia="pt-BR"/>
          <w14:ligatures w14:val="none"/>
        </w:rPr>
        <w:t>PROBABILI</w:t>
      </w:r>
      <w:bookmarkStart w:id="0" w:name="_Entendimento_do_Controle"/>
      <w:bookmarkEnd w:id="0"/>
      <w:r w:rsidRPr="009443D9">
        <w:rPr>
          <w:rFonts w:ascii="Calibri" w:eastAsia="Times New Roman" w:hAnsi="Calibri" w:cs="Times New Roman"/>
          <w:b/>
          <w:color w:val="002060"/>
          <w:kern w:val="0"/>
          <w:sz w:val="28"/>
          <w:szCs w:val="28"/>
          <w:lang w:eastAsia="pt-BR"/>
          <w14:ligatures w14:val="none"/>
        </w:rPr>
        <w:t>DADE</w:t>
      </w:r>
    </w:p>
    <w:p w14:paraId="60D1DEB7" w14:textId="77777777" w:rsidR="004A65C0" w:rsidRDefault="004A65C0"/>
    <w:sectPr w:rsidR="004A6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B24A" w14:textId="77777777" w:rsidR="003258AC" w:rsidRDefault="003258AC" w:rsidP="00AF6151">
      <w:pPr>
        <w:spacing w:after="0" w:line="240" w:lineRule="auto"/>
      </w:pPr>
      <w:r>
        <w:separator/>
      </w:r>
    </w:p>
  </w:endnote>
  <w:endnote w:type="continuationSeparator" w:id="0">
    <w:p w14:paraId="29BE1FB6" w14:textId="77777777" w:rsidR="003258AC" w:rsidRDefault="003258AC" w:rsidP="00AF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F74B" w14:textId="77777777" w:rsidR="00D476E5" w:rsidRDefault="00D476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41C3" w14:textId="2915415A" w:rsidR="00AF6151" w:rsidRDefault="00AF615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8E393" wp14:editId="39BE0E49">
          <wp:simplePos x="0" y="0"/>
          <wp:positionH relativeFrom="column">
            <wp:posOffset>-1070607</wp:posOffset>
          </wp:positionH>
          <wp:positionV relativeFrom="paragraph">
            <wp:posOffset>13970</wp:posOffset>
          </wp:positionV>
          <wp:extent cx="7553982" cy="790396"/>
          <wp:effectExtent l="0" t="0" r="0" b="0"/>
          <wp:wrapNone/>
          <wp:docPr id="9288470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4701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82" cy="790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2F8EC" w14:textId="7D775A4E" w:rsidR="00AF6151" w:rsidRDefault="00AF61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B361" w14:textId="77777777" w:rsidR="00D476E5" w:rsidRDefault="00D476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1A40" w14:textId="77777777" w:rsidR="003258AC" w:rsidRDefault="003258AC" w:rsidP="00AF6151">
      <w:pPr>
        <w:spacing w:after="0" w:line="240" w:lineRule="auto"/>
      </w:pPr>
      <w:r>
        <w:separator/>
      </w:r>
    </w:p>
  </w:footnote>
  <w:footnote w:type="continuationSeparator" w:id="0">
    <w:p w14:paraId="37F46D26" w14:textId="77777777" w:rsidR="003258AC" w:rsidRDefault="003258AC" w:rsidP="00AF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C0AC" w14:textId="77777777" w:rsidR="00D476E5" w:rsidRDefault="00D476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8B97" w14:textId="37EB3A18" w:rsidR="00AF6151" w:rsidRDefault="00AF61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06AC8" wp14:editId="1CD48FFB">
          <wp:simplePos x="0" y="0"/>
          <wp:positionH relativeFrom="column">
            <wp:posOffset>-1070609</wp:posOffset>
          </wp:positionH>
          <wp:positionV relativeFrom="paragraph">
            <wp:posOffset>-440055</wp:posOffset>
          </wp:positionV>
          <wp:extent cx="7541240" cy="2516364"/>
          <wp:effectExtent l="0" t="0" r="3175" b="0"/>
          <wp:wrapNone/>
          <wp:docPr id="17324332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433259" name="Image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40" cy="2516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F38F" w14:textId="77777777" w:rsidR="00D476E5" w:rsidRDefault="00D476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34"/>
    <w:multiLevelType w:val="hybridMultilevel"/>
    <w:tmpl w:val="22DA8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FF5"/>
    <w:multiLevelType w:val="hybridMultilevel"/>
    <w:tmpl w:val="8D7AE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04FD"/>
    <w:multiLevelType w:val="hybridMultilevel"/>
    <w:tmpl w:val="12720224"/>
    <w:lvl w:ilvl="0" w:tplc="3BAC8BA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54EEA"/>
    <w:multiLevelType w:val="hybridMultilevel"/>
    <w:tmpl w:val="2EC0C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40025">
    <w:abstractNumId w:val="0"/>
  </w:num>
  <w:num w:numId="2" w16cid:durableId="679695582">
    <w:abstractNumId w:val="1"/>
  </w:num>
  <w:num w:numId="3" w16cid:durableId="509030070">
    <w:abstractNumId w:val="3"/>
  </w:num>
  <w:num w:numId="4" w16cid:durableId="59941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51"/>
    <w:rsid w:val="001F72B2"/>
    <w:rsid w:val="002A2231"/>
    <w:rsid w:val="00313BCB"/>
    <w:rsid w:val="003258AC"/>
    <w:rsid w:val="003667F3"/>
    <w:rsid w:val="003D750C"/>
    <w:rsid w:val="004521BE"/>
    <w:rsid w:val="004A65C0"/>
    <w:rsid w:val="004D4D68"/>
    <w:rsid w:val="00547E77"/>
    <w:rsid w:val="006D5663"/>
    <w:rsid w:val="00750AF0"/>
    <w:rsid w:val="0076785B"/>
    <w:rsid w:val="00877254"/>
    <w:rsid w:val="00891C50"/>
    <w:rsid w:val="009443D9"/>
    <w:rsid w:val="00950EA6"/>
    <w:rsid w:val="00992041"/>
    <w:rsid w:val="009C508F"/>
    <w:rsid w:val="009E6382"/>
    <w:rsid w:val="009F1499"/>
    <w:rsid w:val="00AD429D"/>
    <w:rsid w:val="00AF6151"/>
    <w:rsid w:val="00B0726E"/>
    <w:rsid w:val="00BA72D2"/>
    <w:rsid w:val="00D13A7F"/>
    <w:rsid w:val="00D476E5"/>
    <w:rsid w:val="00E97D5E"/>
    <w:rsid w:val="00F536D2"/>
    <w:rsid w:val="00F84B60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826E0"/>
  <w15:chartTrackingRefBased/>
  <w15:docId w15:val="{F30EF3AC-FEB7-4F32-AB5A-33C8C35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6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6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6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6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6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1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61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61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61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61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61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61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61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61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6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61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61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6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151"/>
  </w:style>
  <w:style w:type="paragraph" w:styleId="Rodap">
    <w:name w:val="footer"/>
    <w:basedOn w:val="Normal"/>
    <w:link w:val="RodapChar"/>
    <w:uiPriority w:val="99"/>
    <w:unhideWhenUsed/>
    <w:rsid w:val="00AF6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151"/>
  </w:style>
  <w:style w:type="paragraph" w:customStyle="1" w:styleId="TcuUnidade">
    <w:name w:val="Tcu_Unidade"/>
    <w:basedOn w:val="Normal"/>
    <w:rsid w:val="004A65C0"/>
    <w:pPr>
      <w:framePr w:hSpace="181" w:vSpace="181" w:wrap="notBeside" w:hAnchor="margin" w:xAlign="center" w:y="2553" w:anchorLock="1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A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ENDI ALTOÉ DALTRO</dc:creator>
  <cp:keywords/>
  <dc:description/>
  <cp:lastModifiedBy>Jônatas Carvalho Silva</cp:lastModifiedBy>
  <cp:revision>8</cp:revision>
  <dcterms:created xsi:type="dcterms:W3CDTF">2024-10-23T18:50:00Z</dcterms:created>
  <dcterms:modified xsi:type="dcterms:W3CDTF">2024-10-23T18:52:00Z</dcterms:modified>
</cp:coreProperties>
</file>